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07F2" w14:textId="56E07844" w:rsidR="0005375F" w:rsidRPr="0005375F" w:rsidRDefault="0005375F" w:rsidP="0005375F">
      <w:pPr>
        <w:shd w:val="clear" w:color="auto" w:fill="F4F4F2"/>
        <w:spacing w:after="300" w:line="288" w:lineRule="atLeast"/>
        <w:textAlignment w:val="baseline"/>
        <w:outlineLvl w:val="1"/>
        <w:rPr>
          <w:rFonts w:ascii="Arial" w:eastAsia="Times New Roman" w:hAnsi="Arial" w:cs="Arial"/>
          <w:color w:val="222222"/>
          <w:sz w:val="46"/>
          <w:szCs w:val="46"/>
          <w:lang w:eastAsia="cs-CZ"/>
        </w:rPr>
      </w:pPr>
      <w:r w:rsidRPr="0005375F">
        <w:rPr>
          <w:rFonts w:ascii="Arial" w:eastAsia="Times New Roman" w:hAnsi="Arial" w:cs="Arial"/>
          <w:color w:val="222222"/>
          <w:sz w:val="46"/>
          <w:szCs w:val="46"/>
          <w:lang w:eastAsia="cs-CZ"/>
        </w:rPr>
        <w:t>ZÁSADY OCHRANY OSOBNÍCH ÚDAJŮ</w:t>
      </w:r>
      <w:r w:rsidR="007C094F">
        <w:rPr>
          <w:rFonts w:ascii="Arial" w:eastAsia="Times New Roman" w:hAnsi="Arial" w:cs="Arial"/>
          <w:color w:val="222222"/>
          <w:sz w:val="46"/>
          <w:szCs w:val="46"/>
          <w:lang w:eastAsia="cs-CZ"/>
        </w:rPr>
        <w:t xml:space="preserve"> GDPR</w:t>
      </w:r>
    </w:p>
    <w:p w14:paraId="5E91D988" w14:textId="77777777" w:rsidR="0005375F" w:rsidRPr="0005375F" w:rsidRDefault="0005375F" w:rsidP="0005375F">
      <w:pPr>
        <w:shd w:val="clear" w:color="auto" w:fill="F4F4F2"/>
        <w:spacing w:after="225"/>
        <w:textAlignment w:val="baseline"/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</w:pP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 </w:t>
      </w:r>
    </w:p>
    <w:p w14:paraId="1C531D23" w14:textId="031B1363" w:rsidR="0005375F" w:rsidRPr="0005375F" w:rsidRDefault="007C094F" w:rsidP="0005375F">
      <w:pPr>
        <w:autoSpaceDE w:val="0"/>
        <w:autoSpaceDN w:val="0"/>
        <w:adjustRightInd w:val="0"/>
        <w:rPr>
          <w:rFonts w:ascii="AppleSystemUIFont" w:hAnsi="AppleSystemUIFont" w:cs="AppleSystemUIFont"/>
          <w:sz w:val="23"/>
          <w:szCs w:val="23"/>
        </w:rPr>
      </w:pPr>
      <w:hyperlink r:id="rId4" w:history="1">
        <w:r w:rsidR="0005375F" w:rsidRPr="00CD3DAE">
          <w:rPr>
            <w:rFonts w:ascii="AppleSystemUIFont" w:hAnsi="AppleSystemUIFont" w:cs="AppleSystemUIFont"/>
            <w:color w:val="000000" w:themeColor="text1"/>
            <w:sz w:val="26"/>
            <w:szCs w:val="26"/>
          </w:rPr>
          <w:t>Bohemia C&amp;C s.r.o.</w:t>
        </w:r>
      </w:hyperlink>
      <w:r w:rsidR="0005375F">
        <w:rPr>
          <w:rFonts w:ascii="AppleSystemUIFont" w:hAnsi="AppleSystemUIFont" w:cs="AppleSystemUIFont"/>
          <w:sz w:val="26"/>
          <w:szCs w:val="26"/>
        </w:rPr>
        <w:t xml:space="preserve"> </w:t>
      </w:r>
      <w:r w:rsidR="0005375F" w:rsidRPr="0005375F">
        <w:rPr>
          <w:rFonts w:ascii="AppleSystemUIFont" w:hAnsi="AppleSystemUIFont" w:cs="AppleSystemUIFont"/>
          <w:sz w:val="23"/>
          <w:szCs w:val="23"/>
        </w:rPr>
        <w:t xml:space="preserve">IČO: 07620837 </w:t>
      </w:r>
      <w:r w:rsidR="0005375F" w:rsidRPr="0005375F">
        <w:rPr>
          <w:rFonts w:ascii="MS Gothic" w:eastAsia="MS Gothic" w:hAnsi="MS Gothic" w:cs="MS Gothic" w:hint="eastAsia"/>
          <w:sz w:val="23"/>
          <w:szCs w:val="23"/>
        </w:rPr>
        <w:t> </w:t>
      </w:r>
      <w:r w:rsidR="0005375F" w:rsidRPr="0005375F">
        <w:rPr>
          <w:rFonts w:ascii="AppleSystemUIFont" w:hAnsi="AppleSystemUIFont" w:cs="AppleSystemUIFont"/>
          <w:sz w:val="23"/>
          <w:szCs w:val="23"/>
        </w:rPr>
        <w:t xml:space="preserve">Podnikatelská 565, Běchovice, </w:t>
      </w:r>
      <w:proofErr w:type="gramStart"/>
      <w:r w:rsidR="0005375F" w:rsidRPr="0005375F">
        <w:rPr>
          <w:rFonts w:ascii="AppleSystemUIFont" w:hAnsi="AppleSystemUIFont" w:cs="AppleSystemUIFont"/>
          <w:sz w:val="23"/>
          <w:szCs w:val="23"/>
        </w:rPr>
        <w:t>19011,Praha</w:t>
      </w:r>
      <w:proofErr w:type="gramEnd"/>
      <w:r w:rsidR="0005375F">
        <w:rPr>
          <w:rFonts w:ascii="AppleSystemUIFont" w:hAnsi="AppleSystemUIFont" w:cs="AppleSystemUIFont"/>
          <w:sz w:val="23"/>
          <w:szCs w:val="23"/>
        </w:rPr>
        <w:t xml:space="preserve"> ,</w:t>
      </w:r>
      <w:r w:rsidR="0005375F"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zapsaná v obchodním rejstříku vedeném Městským soudem v Praze, oddíl C, vložka </w:t>
      </w:r>
      <w:r w:rsid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304190</w:t>
      </w:r>
      <w:r w:rsidR="0005375F"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 (dále také „My“),jako správce osobních údajů, Vás jako uživatele webových stránek </w:t>
      </w:r>
      <w:hyperlink r:id="rId5" w:history="1">
        <w:r w:rsidR="00B13651" w:rsidRPr="0005375F">
          <w:rPr>
            <w:rStyle w:val="Hypertextovodkaz"/>
            <w:rFonts w:ascii="Helvetica Neue" w:eastAsia="Times New Roman" w:hAnsi="Helvetica Neue" w:cs="Times New Roman"/>
            <w:sz w:val="23"/>
            <w:szCs w:val="23"/>
            <w:lang w:eastAsia="cs-CZ"/>
          </w:rPr>
          <w:t>https://</w:t>
        </w:r>
        <w:r w:rsidR="00B13651" w:rsidRPr="009C7D7B">
          <w:rPr>
            <w:rStyle w:val="Hypertextovodkaz"/>
            <w:rFonts w:ascii="Helvetica Neue" w:eastAsia="Times New Roman" w:hAnsi="Helvetica Neue" w:cs="Times New Roman"/>
            <w:sz w:val="23"/>
            <w:szCs w:val="23"/>
            <w:lang w:eastAsia="cs-CZ"/>
          </w:rPr>
          <w:t>www.bohemiacc.cz</w:t>
        </w:r>
      </w:hyperlink>
      <w:r w:rsidR="00B13651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 a </w:t>
      </w:r>
      <w:hyperlink r:id="rId6" w:history="1">
        <w:r w:rsidR="00B13651" w:rsidRPr="009C7D7B">
          <w:rPr>
            <w:rStyle w:val="Hypertextovodkaz"/>
            <w:rFonts w:ascii="Helvetica Neue" w:eastAsia="Times New Roman" w:hAnsi="Helvetica Neue" w:cs="Times New Roman"/>
            <w:sz w:val="23"/>
            <w:szCs w:val="23"/>
            <w:lang w:eastAsia="cs-CZ"/>
          </w:rPr>
          <w:t>https://www.bohemiacc.cz/pujcovna</w:t>
        </w:r>
      </w:hyperlink>
      <w:r w:rsidR="00B13651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 </w:t>
      </w:r>
      <w:r w:rsidR="0005375F"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 informuje o níže popsaném shromažďování osobních údajů a zásadách ochrany soukromí. V případě, že budete potřebovat kteroukoliv část textu vysvětlit, poradit anebo projednat další zpracování Vašich osobních údajů, můžete se na nás kdykoliv obrátit na e-mailové adrese</w:t>
      </w:r>
      <w:r w:rsidR="00B13651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 bohemiakaravan</w:t>
      </w:r>
      <w:r w:rsidR="0005375F"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@seznam.cz</w:t>
      </w:r>
    </w:p>
    <w:p w14:paraId="3B917C51" w14:textId="77777777" w:rsidR="0005375F" w:rsidRPr="0005375F" w:rsidRDefault="0005375F" w:rsidP="0005375F">
      <w:pPr>
        <w:shd w:val="clear" w:color="auto" w:fill="F4F4F2"/>
        <w:spacing w:after="225"/>
        <w:textAlignment w:val="baseline"/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</w:pP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 </w:t>
      </w:r>
    </w:p>
    <w:p w14:paraId="575AF688" w14:textId="77777777" w:rsidR="0005375F" w:rsidRPr="0005375F" w:rsidRDefault="0005375F" w:rsidP="0005375F">
      <w:pPr>
        <w:shd w:val="clear" w:color="auto" w:fill="F4F4F2"/>
        <w:textAlignment w:val="baseline"/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</w:pPr>
      <w:r w:rsidRPr="0005375F">
        <w:rPr>
          <w:rFonts w:ascii="Helvetica Neue" w:eastAsia="Times New Roman" w:hAnsi="Helvetica Neue" w:cs="Times New Roman"/>
          <w:b/>
          <w:bCs/>
          <w:color w:val="444444"/>
          <w:sz w:val="23"/>
          <w:szCs w:val="23"/>
          <w:bdr w:val="none" w:sz="0" w:space="0" w:color="auto" w:frame="1"/>
          <w:lang w:eastAsia="cs-CZ"/>
        </w:rPr>
        <w:t>1. Rozsah zpracování osobních údajů</w:t>
      </w:r>
    </w:p>
    <w:p w14:paraId="57B0A7B5" w14:textId="77777777" w:rsidR="0005375F" w:rsidRPr="0005375F" w:rsidRDefault="0005375F" w:rsidP="0005375F">
      <w:pPr>
        <w:shd w:val="clear" w:color="auto" w:fill="F4F4F2"/>
        <w:spacing w:after="225"/>
        <w:textAlignment w:val="baseline"/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</w:pP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Když nás kontaktujete prostřednictvím webových stránek, můžete být požádáni o vyplnění určitých údajů o sobě.</w:t>
      </w:r>
    </w:p>
    <w:p w14:paraId="470E8BAB" w14:textId="74ED38CC" w:rsidR="00CD3DAE" w:rsidRPr="0005375F" w:rsidRDefault="0005375F" w:rsidP="0005375F">
      <w:pPr>
        <w:shd w:val="clear" w:color="auto" w:fill="F4F4F2"/>
        <w:spacing w:after="225"/>
        <w:textAlignment w:val="baseline"/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</w:pP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Těmito údaji mohou být zejména:</w:t>
      </w: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br/>
        <w:t>a)Vaše identifikační údaje (jméno a příjmení)</w:t>
      </w: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br/>
        <w:t>b)Vaše kontaktní údaje (adresa, e-mail, telefon)</w:t>
      </w:r>
      <w:r w:rsidR="00CD3DAE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,číslo OP a číslo ŘP</w:t>
      </w:r>
    </w:p>
    <w:p w14:paraId="44B7373D" w14:textId="77777777" w:rsidR="0005375F" w:rsidRPr="0005375F" w:rsidRDefault="0005375F" w:rsidP="0005375F">
      <w:pPr>
        <w:shd w:val="clear" w:color="auto" w:fill="F4F4F2"/>
        <w:spacing w:after="225"/>
        <w:textAlignment w:val="baseline"/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</w:pP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Na našich webových stránkách Vás nesledujeme, takže se k nám dostanou jenom ty Vaše osobní údaje, které nám výslovně sdělíte. Nepoužíváme žádné </w:t>
      </w:r>
      <w:proofErr w:type="spellStart"/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cookies</w:t>
      </w:r>
      <w:proofErr w:type="spellEnd"/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, které by o Vás bez Vašeho vědomí shromažďovaly osobní údaje.</w:t>
      </w:r>
    </w:p>
    <w:p w14:paraId="43CEE8F7" w14:textId="77777777" w:rsidR="0005375F" w:rsidRPr="0005375F" w:rsidRDefault="0005375F" w:rsidP="0005375F">
      <w:pPr>
        <w:shd w:val="clear" w:color="auto" w:fill="F4F4F2"/>
        <w:spacing w:after="225"/>
        <w:textAlignment w:val="baseline"/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</w:pP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 </w:t>
      </w:r>
    </w:p>
    <w:p w14:paraId="73CC2258" w14:textId="77777777" w:rsidR="0005375F" w:rsidRPr="0005375F" w:rsidRDefault="0005375F" w:rsidP="0005375F">
      <w:pPr>
        <w:shd w:val="clear" w:color="auto" w:fill="F4F4F2"/>
        <w:textAlignment w:val="baseline"/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</w:pPr>
      <w:r w:rsidRPr="0005375F">
        <w:rPr>
          <w:rFonts w:ascii="Helvetica Neue" w:eastAsia="Times New Roman" w:hAnsi="Helvetica Neue" w:cs="Times New Roman"/>
          <w:b/>
          <w:bCs/>
          <w:color w:val="444444"/>
          <w:sz w:val="23"/>
          <w:szCs w:val="23"/>
          <w:bdr w:val="none" w:sz="0" w:space="0" w:color="auto" w:frame="1"/>
          <w:lang w:eastAsia="cs-CZ"/>
        </w:rPr>
        <w:t>2. Účel zpracování</w:t>
      </w:r>
    </w:p>
    <w:p w14:paraId="794E8945" w14:textId="5CEE33C1" w:rsidR="0005375F" w:rsidRPr="0005375F" w:rsidRDefault="0005375F" w:rsidP="0005375F">
      <w:pPr>
        <w:shd w:val="clear" w:color="auto" w:fill="F4F4F2"/>
        <w:spacing w:after="225"/>
        <w:textAlignment w:val="baseline"/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</w:pP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Údaje, které nám poskytujete, používáme k tomu, abychom Vás kontaktovali zpět a poskytli Vám informace, o které jste nás požádali, nebo pro účely plnění našich povinností vůči Vám. Veškeré osobní údaje jsou zpracovány zákonným a transparentním způsobem a jsou vyžadovány pouze přiměřené, relevantní a nezbytné údaje ve vztahu k účelu zpracování. Vaše jméno, příjmení a e-mailovou adresu můžeme vedle toho využít k tomu, abychom Vám zasílali obchodní sdělení, tj. abychom Vás informovali o událostech, publikacích nebo službách, které poskytujeme a které by Vás, podle našeho názoru, mohly zajímat. Poskytnutí osobních údajů pro účely plnění smlouvy a poskytnutí osobních údajů pro účely odpovědi na Vámi vznesené dotazy nebo Vámi požadované informace jsou naším smluvním požadavkem, a jejich neposkytnutí může být důsledkem neuzavření smlouvy nebo neposkytnutí odpovědi na Vámi vznesené dotazy. Vedle toho zpracování Vašich osobních údajů za účelem zasílání obchodních sdělení můžete kdykoliv odmítnout a nebude to mít vliv na naše jiné vzájemné vztahy. Stačí nám zaslat e-mail s příslušnou žádostí na </w:t>
      </w:r>
      <w:r w:rsidR="00B13651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bohemiakaravan</w:t>
      </w: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@seznam.cz nebo jinou adresu, ze které jste od nás obdržel obchodní sdělení.</w:t>
      </w:r>
    </w:p>
    <w:p w14:paraId="54F50D48" w14:textId="77777777" w:rsidR="0005375F" w:rsidRPr="0005375F" w:rsidRDefault="0005375F" w:rsidP="0005375F">
      <w:pPr>
        <w:shd w:val="clear" w:color="auto" w:fill="F4F4F2"/>
        <w:spacing w:after="225"/>
        <w:textAlignment w:val="baseline"/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</w:pP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 </w:t>
      </w:r>
    </w:p>
    <w:p w14:paraId="580B6EAD" w14:textId="77777777" w:rsidR="0005375F" w:rsidRPr="0005375F" w:rsidRDefault="0005375F" w:rsidP="0005375F">
      <w:pPr>
        <w:shd w:val="clear" w:color="auto" w:fill="F4F4F2"/>
        <w:textAlignment w:val="baseline"/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</w:pPr>
      <w:r w:rsidRPr="0005375F">
        <w:rPr>
          <w:rFonts w:ascii="Helvetica Neue" w:eastAsia="Times New Roman" w:hAnsi="Helvetica Neue" w:cs="Times New Roman"/>
          <w:b/>
          <w:bCs/>
          <w:color w:val="444444"/>
          <w:sz w:val="23"/>
          <w:szCs w:val="23"/>
          <w:bdr w:val="none" w:sz="0" w:space="0" w:color="auto" w:frame="1"/>
          <w:lang w:eastAsia="cs-CZ"/>
        </w:rPr>
        <w:t>3. Kdo má k Vašim osobním údajům přístup</w:t>
      </w:r>
    </w:p>
    <w:p w14:paraId="49A1D5CA" w14:textId="753A8BE0" w:rsidR="0005375F" w:rsidRPr="0005375F" w:rsidRDefault="0005375F" w:rsidP="0005375F">
      <w:pPr>
        <w:shd w:val="clear" w:color="auto" w:fill="F4F4F2"/>
        <w:spacing w:after="225"/>
        <w:textAlignment w:val="baseline"/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</w:pP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lastRenderedPageBreak/>
        <w:t>Vaše osobní údaje budeme jako správce zpracovávat My. Vaše osobní údaje můžeme za</w:t>
      </w:r>
      <w:r w:rsidR="00CD3DAE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 </w:t>
      </w: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výše uvedenými účely předat našim subdodavatelům, aby pro nás provedli jejich zpracování. Osobní údaje mohou být zpřístupněny zejména zpracovatelům a příjemcům, kteří nám</w:t>
      </w:r>
      <w:r w:rsidR="00CD3DAE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 </w:t>
      </w: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poskytují serverové, webové, </w:t>
      </w:r>
      <w:proofErr w:type="spellStart"/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cloudové</w:t>
      </w:r>
      <w:proofErr w:type="spellEnd"/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 nebo IT služby.</w:t>
      </w:r>
    </w:p>
    <w:p w14:paraId="60937249" w14:textId="77777777" w:rsidR="0005375F" w:rsidRPr="0005375F" w:rsidRDefault="0005375F" w:rsidP="0005375F">
      <w:pPr>
        <w:textAlignment w:val="baseline"/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</w:pP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 </w:t>
      </w:r>
    </w:p>
    <w:p w14:paraId="13943470" w14:textId="77777777" w:rsidR="0005375F" w:rsidRPr="0005375F" w:rsidRDefault="0005375F" w:rsidP="0005375F">
      <w:pPr>
        <w:textAlignment w:val="baseline"/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</w:pP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 </w:t>
      </w:r>
    </w:p>
    <w:p w14:paraId="37AC5EF7" w14:textId="77777777" w:rsidR="0005375F" w:rsidRPr="0005375F" w:rsidRDefault="0005375F" w:rsidP="0005375F">
      <w:pPr>
        <w:shd w:val="clear" w:color="auto" w:fill="F4F4F2"/>
        <w:textAlignment w:val="baseline"/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</w:pPr>
      <w:r w:rsidRPr="0005375F">
        <w:rPr>
          <w:rFonts w:ascii="Helvetica Neue" w:eastAsia="Times New Roman" w:hAnsi="Helvetica Neue" w:cs="Times New Roman"/>
          <w:b/>
          <w:bCs/>
          <w:color w:val="444444"/>
          <w:sz w:val="23"/>
          <w:szCs w:val="23"/>
          <w:bdr w:val="none" w:sz="0" w:space="0" w:color="auto" w:frame="1"/>
          <w:lang w:eastAsia="cs-CZ"/>
        </w:rPr>
        <w:t>4. Doba zpracování osobních údajů</w:t>
      </w:r>
    </w:p>
    <w:p w14:paraId="6AC3FEFF" w14:textId="239D663D" w:rsidR="0005375F" w:rsidRPr="0005375F" w:rsidRDefault="0005375F" w:rsidP="0005375F">
      <w:pPr>
        <w:shd w:val="clear" w:color="auto" w:fill="F4F4F2"/>
        <w:spacing w:after="225"/>
        <w:textAlignment w:val="baseline"/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</w:pP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Vaše osobní údaje budeme zpracovávat po dobu, po kterou Vám budeme poskytovat naš</w:t>
      </w:r>
      <w:r w:rsidR="00CD3DAE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e </w:t>
      </w: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služby či plnit vzájemnou smlouvu, nebo po dobu nezbytnou k plnění archivačních povinností</w:t>
      </w:r>
      <w:r w:rsidR="00CD3DAE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 </w:t>
      </w: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podle platných právních předpisů.</w:t>
      </w:r>
    </w:p>
    <w:p w14:paraId="7C1A7199" w14:textId="77777777" w:rsidR="0005375F" w:rsidRPr="0005375F" w:rsidRDefault="0005375F" w:rsidP="0005375F">
      <w:pPr>
        <w:shd w:val="clear" w:color="auto" w:fill="F4F4F2"/>
        <w:spacing w:after="225"/>
        <w:textAlignment w:val="baseline"/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</w:pP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 </w:t>
      </w:r>
    </w:p>
    <w:p w14:paraId="1D84E92E" w14:textId="77777777" w:rsidR="0005375F" w:rsidRPr="0005375F" w:rsidRDefault="0005375F" w:rsidP="0005375F">
      <w:pPr>
        <w:shd w:val="clear" w:color="auto" w:fill="F4F4F2"/>
        <w:textAlignment w:val="baseline"/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</w:pPr>
      <w:r w:rsidRPr="0005375F">
        <w:rPr>
          <w:rFonts w:ascii="Helvetica Neue" w:eastAsia="Times New Roman" w:hAnsi="Helvetica Neue" w:cs="Times New Roman"/>
          <w:b/>
          <w:bCs/>
          <w:color w:val="444444"/>
          <w:sz w:val="23"/>
          <w:szCs w:val="23"/>
          <w:bdr w:val="none" w:sz="0" w:space="0" w:color="auto" w:frame="1"/>
          <w:lang w:eastAsia="cs-CZ"/>
        </w:rPr>
        <w:t>5. Vaše práva plynoucí ze zpracování osobních údajů</w:t>
      </w:r>
    </w:p>
    <w:p w14:paraId="0EF24116" w14:textId="58FD7AFF" w:rsidR="0005375F" w:rsidRPr="0005375F" w:rsidRDefault="0005375F" w:rsidP="0005375F">
      <w:pPr>
        <w:shd w:val="clear" w:color="auto" w:fill="F4F4F2"/>
        <w:spacing w:after="225"/>
        <w:textAlignment w:val="baseline"/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</w:pP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Ve vztahu k námi prováděnému zpracování Vašich osobních údajů máte následující </w:t>
      </w:r>
      <w:proofErr w:type="spellStart"/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práva:a</w:t>
      </w:r>
      <w:proofErr w:type="spellEnd"/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)právo na přístup k osobním </w:t>
      </w:r>
      <w:proofErr w:type="spellStart"/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údajům;b</w:t>
      </w:r>
      <w:proofErr w:type="spellEnd"/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)právo na </w:t>
      </w:r>
      <w:proofErr w:type="spellStart"/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opravu;c</w:t>
      </w:r>
      <w:proofErr w:type="spellEnd"/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)právo na výmaz („právo být zapomenut“);d)právo na omezení zpracování </w:t>
      </w:r>
      <w:proofErr w:type="spellStart"/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údajů;e</w:t>
      </w:r>
      <w:proofErr w:type="spellEnd"/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)právo vznést námitku proti zpracování; </w:t>
      </w:r>
      <w:proofErr w:type="spellStart"/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af</w:t>
      </w:r>
      <w:proofErr w:type="spellEnd"/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)právo podat stížnost na zpracování osobních </w:t>
      </w:r>
      <w:proofErr w:type="spellStart"/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údajů.Vaše</w:t>
      </w:r>
      <w:proofErr w:type="spellEnd"/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 práva jsou níže vysvětlena, abyste si dokázal/a udělat jasnější představu o jejich</w:t>
      </w:r>
      <w:r w:rsidR="00CD3DAE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 </w:t>
      </w:r>
      <w:proofErr w:type="spellStart"/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obsahu.Všechna</w:t>
      </w:r>
      <w:proofErr w:type="spellEnd"/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 Vaše práva můžete uplatnit tak, že nás kontaktujete na e-mailové adrese </w:t>
      </w:r>
      <w:r w:rsidR="00B13651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bohemiakaravan</w:t>
      </w: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@seznam.cz Stížnost můžete podat u dozorového úřadu, kterým je Úřad pro ochranu osobních</w:t>
      </w:r>
      <w:r w:rsidR="00CD3DAE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 </w:t>
      </w: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údajů (www.uoou.cz). Právo na přístup znamená, že si kdykoliv můžete požádat o naše potvrzení, zda osobní</w:t>
      </w:r>
      <w:r w:rsidR="00B13651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 </w:t>
      </w: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údaje, které se Vás týkají, jsou či nejsou zpracovávány, a pokud jsou, pak za jakými účely, v</w:t>
      </w:r>
      <w:r w:rsidR="00B13651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 </w:t>
      </w: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jakém rozsahu, komu jsou zpřístupněny, jak dlouho je budeme zpracovávat, zda máte právo</w:t>
      </w:r>
      <w:r w:rsidR="00B13651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 </w:t>
      </w: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na opravu, výmaz, omezení zpracování či vznést námitku, odkud jsme osobní údaje získali a</w:t>
      </w:r>
      <w:r w:rsidR="00B13651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 </w:t>
      </w: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zda dochází k na základě zpracování Vašich osobních údajů k automatickému </w:t>
      </w:r>
      <w:proofErr w:type="spellStart"/>
      <w:proofErr w:type="gramStart"/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rozhodování,včetně</w:t>
      </w:r>
      <w:proofErr w:type="spellEnd"/>
      <w:proofErr w:type="gramEnd"/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 případného profilování. Také máte právo získat kopii Vašich osobních údajů, přičemž</w:t>
      </w:r>
      <w:r w:rsidR="00B13651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 </w:t>
      </w: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první poskytnutí je bezplatné, za další poskytnutí pak může Zprostředkovatel požadovat</w:t>
      </w:r>
      <w:r w:rsidR="00B13651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 </w:t>
      </w: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přiměřenou úhradu administrativních </w:t>
      </w:r>
      <w:proofErr w:type="spellStart"/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nákladů.Právo</w:t>
      </w:r>
      <w:proofErr w:type="spellEnd"/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 na opravu znamená, že nás kdykoliv můžete požádat o opravu či doplnění Vašich</w:t>
      </w:r>
      <w:r w:rsidR="00B13651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 </w:t>
      </w: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osobních údajů, pokud by byly nepřesné či </w:t>
      </w:r>
      <w:proofErr w:type="spellStart"/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neúplné.Právo</w:t>
      </w:r>
      <w:proofErr w:type="spellEnd"/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 na výmaz znamená, že musíme vymazat Vaše osobní údaje pokud  již nejsou</w:t>
      </w:r>
      <w:r w:rsidR="00B13651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 </w:t>
      </w: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potřebné pro účely, pro které byly shromážděny nebo jinak zpracovány,  zpracování je</w:t>
      </w:r>
      <w:r w:rsidR="00B13651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 </w:t>
      </w: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protiprávní, vznesete námitky proti zpracování a neexistují žádné převažující oprávněné</w:t>
      </w:r>
      <w:r w:rsidR="00B13651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 </w:t>
      </w: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důvody pro zpracování, nebo nám to ukládá zákonná povinnost. Právo na omezení zpracování znamená, že dokud nevyřešíme jakékoliv sporné otázky</w:t>
      </w:r>
      <w:r w:rsidR="00B13651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 </w:t>
      </w: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ohledně zpracování Vašich osobních údajů, musíme omezit zpracování Vašich osobních</w:t>
      </w:r>
      <w:r w:rsidR="00CD3DAE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 </w:t>
      </w: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údajů tak, že tyto můžeme mít pouze uloženy a případně je můžeme použít </w:t>
      </w:r>
      <w:proofErr w:type="spellStart"/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zdůvodu</w:t>
      </w:r>
      <w:proofErr w:type="spellEnd"/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 </w:t>
      </w:r>
      <w:proofErr w:type="spellStart"/>
      <w:proofErr w:type="gramStart"/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určení,výkonu</w:t>
      </w:r>
      <w:proofErr w:type="spellEnd"/>
      <w:proofErr w:type="gramEnd"/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 nebo obhajoby právních </w:t>
      </w:r>
      <w:proofErr w:type="spellStart"/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nároků.Právo</w:t>
      </w:r>
      <w:proofErr w:type="spellEnd"/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 vznést námitku znamená, že můžete vznést námitku proti zpracování Vašich</w:t>
      </w:r>
      <w:r w:rsidR="00CD3DAE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 </w:t>
      </w: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osobních údajů, které zpracováváme pro účely přímého marketingu nebo </w:t>
      </w:r>
      <w:r w:rsidR="00CD3DAE">
        <w:rPr>
          <w:rFonts w:ascii="Helvetica Neue" w:eastAsia="Times New Roman" w:hAnsi="Helvetica Neue" w:cs="Times New Roman" w:hint="eastAsia"/>
          <w:color w:val="444444"/>
          <w:sz w:val="23"/>
          <w:szCs w:val="23"/>
          <w:lang w:eastAsia="cs-CZ"/>
        </w:rPr>
        <w:t>z důvodu</w:t>
      </w:r>
      <w:r w:rsidR="00CD3DAE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 </w:t>
      </w: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oprávněného zájmu. Pokud vznesete námitku proti zpracování pro účely přímého</w:t>
      </w:r>
      <w:r w:rsidR="00CD3DAE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 </w:t>
      </w: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marketingu, nebudou již Vaše osobní údaje pro tyto účely </w:t>
      </w:r>
      <w:proofErr w:type="spellStart"/>
      <w:proofErr w:type="gramStart"/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zpracovávány.Tyto</w:t>
      </w:r>
      <w:proofErr w:type="spellEnd"/>
      <w:proofErr w:type="gramEnd"/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 xml:space="preserve"> Zásady ochrany osobních údajů jsou účinné od 25.5.2018</w:t>
      </w:r>
    </w:p>
    <w:p w14:paraId="7EB7A562" w14:textId="77777777" w:rsidR="0005375F" w:rsidRPr="0005375F" w:rsidRDefault="0005375F" w:rsidP="0005375F">
      <w:pPr>
        <w:textAlignment w:val="baseline"/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</w:pPr>
      <w:r w:rsidRPr="0005375F">
        <w:rPr>
          <w:rFonts w:ascii="Helvetica Neue" w:eastAsia="Times New Roman" w:hAnsi="Helvetica Neue" w:cs="Times New Roman"/>
          <w:color w:val="444444"/>
          <w:sz w:val="23"/>
          <w:szCs w:val="23"/>
          <w:lang w:eastAsia="cs-CZ"/>
        </w:rPr>
        <w:t> </w:t>
      </w:r>
    </w:p>
    <w:p w14:paraId="3FE34787" w14:textId="77777777" w:rsidR="0005375F" w:rsidRDefault="0005375F"/>
    <w:sectPr w:rsidR="00053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5F"/>
    <w:rsid w:val="0005375F"/>
    <w:rsid w:val="007C094F"/>
    <w:rsid w:val="00B13651"/>
    <w:rsid w:val="00C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6A42DE"/>
  <w15:chartTrackingRefBased/>
  <w15:docId w15:val="{5A389EC2-D8A8-5743-AAC9-A34BE60F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537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5375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537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05375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1365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13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1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hemiacc.cz/pujcovna" TargetMode="External"/><Relationship Id="rId5" Type="http://schemas.openxmlformats.org/officeDocument/2006/relationships/hyperlink" Target="https://www.bohemiacc.cz" TargetMode="External"/><Relationship Id="rId4" Type="http://schemas.openxmlformats.org/officeDocument/2006/relationships/hyperlink" Target="https://rejstrik-firem.kurzy.cz/07620837/bohemia-c-c-sro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804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Pekárková</dc:creator>
  <cp:keywords/>
  <dc:description/>
  <cp:lastModifiedBy>Zuzana Pekárková</cp:lastModifiedBy>
  <cp:revision>2</cp:revision>
  <dcterms:created xsi:type="dcterms:W3CDTF">2022-02-22T16:19:00Z</dcterms:created>
  <dcterms:modified xsi:type="dcterms:W3CDTF">2022-03-02T19:13:00Z</dcterms:modified>
</cp:coreProperties>
</file>